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Ontario Lesson Plan Template</w:t>
      </w:r>
    </w:p>
    <w:p>
      <w:r>
        <w:t>Blank and printable. Fill it in by hand or type into the boxes. Adjust the headings to match your school or board format.</w:t>
      </w:r>
    </w:p>
    <w:p>
      <w:pPr>
        <w:pStyle w:val="Heading1"/>
      </w:pPr>
      <w:r>
        <w:t>Lesson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6" w:color="6B7280"/>
          <w:left w:val="single" w:sz="6" w:color="6B7280"/>
          <w:bottom w:val="single" w:sz="6" w:color="6B7280"/>
          <w:right w:val="single" w:sz="6" w:color="6B7280"/>
          <w:insideH w:val="single" w:sz="6" w:color="6B7280"/>
          <w:insideV w:val="single" w:sz="6" w:color="6B7280"/>
        </w:tblBorders>
      </w:tblPr>
      <w:tblGrid>
        <w:gridCol w:w="4968"/>
        <w:gridCol w:w="4968"/>
      </w:tblGrid>
      <w:tr>
        <w:trPr>
          <w:tblHeader w:val="true"/>
        </w:trPr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7056"/>
            <w:shd w:val="clear" w:color="auto" w:fill="E5E7EB"/>
          </w:tcPr>
          <w:p>
            <w:r>
              <w:rPr>
                <w:b/>
              </w:rPr>
              <w:t>Your notes</w:t>
            </w:r>
          </w:p>
        </w:tc>
      </w:tr>
      <w:tr>
        <w:trPr>
          <w:cantSplit w:val="true"/>
          <w:trHeight w:val="648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Grade / subject / strand</w:t>
            </w:r>
          </w:p>
        </w:tc>
        <w:tc>
          <w:tcPr>
            <w:tcW w:type="dxa" w:w="7056"/>
          </w:tcPr>
          <w:p/>
        </w:tc>
      </w:tr>
      <w:tr>
        <w:trPr>
          <w:cantSplit w:val="true"/>
          <w:trHeight w:val="1296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Curriculum expectation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Paste or paraphrase the expectation(s) from the curriculum document.</w:t>
            </w:r>
          </w:p>
        </w:tc>
      </w:tr>
      <w:tr>
        <w:trPr>
          <w:cantSplit w:val="true"/>
          <w:trHeight w:val="864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Learning goal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We are learning to …</w:t>
            </w:r>
          </w:p>
        </w:tc>
      </w:tr>
      <w:tr>
        <w:trPr>
          <w:cantSplit w:val="true"/>
          <w:trHeight w:val="1296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Success criteria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I can … (2 to 4 items, observable)</w:t>
            </w:r>
          </w:p>
        </w:tc>
      </w:tr>
      <w:tr>
        <w:trPr>
          <w:cantSplit w:val="true"/>
          <w:trHeight w:val="1008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Prior knowledge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What students already know or can do that this lesson builds on.</w:t>
            </w:r>
          </w:p>
        </w:tc>
      </w:tr>
      <w:tr>
        <w:trPr>
          <w:cantSplit w:val="true"/>
          <w:trHeight w:val="1296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Minds On (__ min)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Hook, prior-knowledge activation, learning goal shared.</w:t>
            </w:r>
          </w:p>
        </w:tc>
      </w:tr>
      <w:tr>
        <w:trPr>
          <w:cantSplit w:val="true"/>
          <w:trHeight w:val="1872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Action (__ min)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Main task, grouping, teacher moves while circulating.</w:t>
            </w:r>
          </w:p>
        </w:tc>
      </w:tr>
      <w:tr>
        <w:trPr>
          <w:cantSplit w:val="true"/>
          <w:trHeight w:val="1296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Consolidation (__ min)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Share, reflect, compare against the success criteria.</w:t>
            </w:r>
          </w:p>
        </w:tc>
      </w:tr>
      <w:tr>
        <w:trPr>
          <w:cantSplit w:val="true"/>
          <w:trHeight w:val="1296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Assessment: for / as / of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What evidence you will collect and how you will give feedback.</w:t>
            </w:r>
          </w:p>
        </w:tc>
      </w:tr>
      <w:tr>
        <w:trPr>
          <w:cantSplit w:val="true"/>
          <w:trHeight w:val="1296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Differentiation and supports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UDL options, IEP accommodations or modifications, ELL supports.</w:t>
            </w:r>
          </w:p>
        </w:tc>
      </w:tr>
      <w:tr>
        <w:trPr>
          <w:cantSplit w:val="true"/>
          <w:trHeight w:val="1008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Materials and prep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What you need ready before the lesson starts.</w:t>
            </w:r>
          </w:p>
        </w:tc>
      </w:tr>
      <w:tr>
        <w:trPr>
          <w:cantSplit w:val="true"/>
          <w:trHeight w:val="1008"/>
        </w:trPr>
        <w:tc>
          <w:tcPr>
            <w:tcW w:type="dxa" w:w="2880"/>
            <w:shd w:val="clear" w:color="auto" w:fill="F3F4F6"/>
          </w:tcPr>
          <w:p>
            <w:r>
              <w:rPr>
                <w:b/>
              </w:rPr>
              <w:t>Next steps</w:t>
            </w:r>
          </w:p>
        </w:tc>
        <w:tc>
          <w:tcPr>
            <w:tcW w:type="dxa" w:w="7056"/>
          </w:tcPr>
          <w:p>
            <w:r>
              <w:rPr>
                <w:i/>
                <w:color w:val="59606B"/>
                <w:sz w:val="19"/>
              </w:rPr>
              <w:t>What the evidence will change about tomorrow's lesson.</w:t>
            </w:r>
          </w:p>
        </w:tc>
      </w:tr>
    </w:tbl>
    <w:p>
      <w:pPr>
        <w:pStyle w:val="Heading1"/>
      </w:pPr>
      <w:r>
        <w:t>Teacher review checklist</w:t>
      </w:r>
    </w:p>
    <w:p>
      <w:r>
        <w:t>☐  Expectation wording checked against the curriculum document</w:t>
      </w:r>
    </w:p>
    <w:p>
      <w:r>
        <w:t>☐  Lesson matches my board's lesson plan format</w:t>
      </w:r>
    </w:p>
    <w:p>
      <w:r>
        <w:t>☐  Success criteria are observable and student-friendly</w:t>
      </w:r>
    </w:p>
    <w:p>
      <w:r>
        <w:t>☐  Supports and accommodations match my students' plans</w:t>
      </w:r>
    </w:p>
    <w:sectPr w:rsidR="00FC693F" w:rsidRPr="0006063C" w:rsidSect="00034616">
      <w:footerReference w:type="default" r:id="rId9"/>
      <w:pgSz w:w="12240" w:h="15840"/>
      <w:pgMar w:top="1008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606B"/>
        <w:sz w:val="18"/>
      </w:rPr>
      <w:t>Ontario lesson plan template · nextclass.ca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2A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2A3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F2A3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Ontario Lesson Plan Template</dc:title>
  <dc:subject/>
  <dc:creator>nextclass.ca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en-CA</dc:language>
</cp:coreProperties>
</file>